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30"/>
          <w:szCs w:val="30"/>
        </w:rPr>
        <w:t xml:space="preserve">ПОСТАНОВЛЕНИЕ 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30"/>
          <w:szCs w:val="30"/>
        </w:rPr>
        <w:t>ИСПОЛНИТЕЛЬНОГО КОМИТЕТА Г.КАЗАНИ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30"/>
          <w:szCs w:val="30"/>
        </w:rPr>
        <w:t>29.11.2011 №7605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27"/>
          <w:szCs w:val="27"/>
        </w:rPr>
        <w:t>Об утверждении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27"/>
          <w:szCs w:val="27"/>
        </w:rPr>
        <w:t>Административного регламента</w:t>
      </w:r>
      <w:r w:rsidR="00583DB5">
        <w:t xml:space="preserve"> </w:t>
      </w:r>
      <w:r>
        <w:rPr>
          <w:b/>
          <w:bCs/>
          <w:sz w:val="27"/>
          <w:szCs w:val="27"/>
        </w:rPr>
        <w:t>предоставления муниципальной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27"/>
          <w:szCs w:val="27"/>
        </w:rPr>
        <w:t>услуги «Прием заявлений, постановка</w:t>
      </w:r>
      <w:r w:rsidR="00583DB5">
        <w:t xml:space="preserve"> </w:t>
      </w:r>
      <w:r>
        <w:rPr>
          <w:b/>
          <w:bCs/>
          <w:sz w:val="27"/>
          <w:szCs w:val="27"/>
        </w:rPr>
        <w:t>на учет и зачисление детей в</w:t>
      </w:r>
    </w:p>
    <w:p w:rsidR="0055200A" w:rsidRDefault="0055200A" w:rsidP="00583DB5">
      <w:pPr>
        <w:pStyle w:val="a3"/>
        <w:spacing w:before="0" w:beforeAutospacing="0" w:after="0" w:line="336" w:lineRule="auto"/>
        <w:jc w:val="center"/>
      </w:pPr>
      <w:r>
        <w:rPr>
          <w:b/>
          <w:bCs/>
          <w:sz w:val="27"/>
          <w:szCs w:val="27"/>
        </w:rPr>
        <w:t>муниципальные образовательные учреждения,</w:t>
      </w:r>
      <w:r w:rsidR="00583DB5">
        <w:t xml:space="preserve"> </w:t>
      </w:r>
      <w:r>
        <w:rPr>
          <w:b/>
          <w:bCs/>
          <w:sz w:val="27"/>
          <w:szCs w:val="27"/>
        </w:rPr>
        <w:t>реализующие основную общеобразовательную</w:t>
      </w:r>
      <w:r w:rsidR="00583DB5">
        <w:t xml:space="preserve"> </w:t>
      </w:r>
      <w:r>
        <w:rPr>
          <w:b/>
          <w:bCs/>
          <w:sz w:val="27"/>
          <w:szCs w:val="27"/>
        </w:rPr>
        <w:t>программу дошкольного образования</w:t>
      </w:r>
      <w:r w:rsidR="00583DB5">
        <w:t xml:space="preserve"> </w:t>
      </w:r>
      <w:r>
        <w:rPr>
          <w:b/>
          <w:bCs/>
          <w:sz w:val="27"/>
          <w:szCs w:val="27"/>
        </w:rPr>
        <w:t>(детские сады)» в г.Казани</w:t>
      </w:r>
    </w:p>
    <w:p w:rsidR="0055200A" w:rsidRPr="002F7F15" w:rsidRDefault="0055200A" w:rsidP="00583DB5">
      <w:pPr>
        <w:pStyle w:val="a3"/>
        <w:spacing w:before="0" w:beforeAutospacing="0" w:after="0" w:line="336" w:lineRule="auto"/>
        <w:ind w:firstLine="709"/>
        <w:jc w:val="both"/>
        <w:rPr>
          <w:sz w:val="22"/>
        </w:rPr>
      </w:pPr>
      <w:r w:rsidRPr="002F7F15">
        <w:rPr>
          <w:szCs w:val="27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постановлением Кабинета Министров Республики Татарстан от 19.01.2011 №21 «О плане перехода на предоставление государственных, муниципальных и социально значимых услуг в электронном виде Республики Татарстан», распоряжением Исполнительного комитета г.Казани от 27.08.2010 №1450р «О Служебном регламенте Исполнительного комитета города Казани», приказом Министерства образования и науки Республики Татарстан от 08.09.2011 №4347/11 «Об утверждении примерной формы административного регламента предоставления муниципальной услуги "Постановка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сады)"» </w:t>
      </w:r>
      <w:r w:rsidRPr="002F7F15">
        <w:rPr>
          <w:b/>
          <w:bCs/>
          <w:szCs w:val="27"/>
        </w:rPr>
        <w:t xml:space="preserve">постановляю: </w:t>
      </w:r>
    </w:p>
    <w:p w:rsidR="0055200A" w:rsidRPr="002F7F15" w:rsidRDefault="0055200A" w:rsidP="00583DB5">
      <w:pPr>
        <w:pStyle w:val="a3"/>
        <w:spacing w:before="0" w:beforeAutospacing="0" w:after="0" w:line="336" w:lineRule="auto"/>
        <w:ind w:firstLine="720"/>
        <w:jc w:val="both"/>
        <w:rPr>
          <w:sz w:val="22"/>
        </w:rPr>
      </w:pPr>
      <w:r w:rsidRPr="002F7F15">
        <w:rPr>
          <w:szCs w:val="27"/>
        </w:rPr>
        <w:t>1. Утвердить Административный регламент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 (приложение).</w:t>
      </w:r>
    </w:p>
    <w:p w:rsidR="0055200A" w:rsidRPr="002F7F15" w:rsidRDefault="0055200A" w:rsidP="00583DB5">
      <w:pPr>
        <w:pStyle w:val="a3"/>
        <w:spacing w:before="0" w:beforeAutospacing="0" w:after="0" w:line="336" w:lineRule="auto"/>
        <w:ind w:firstLine="720"/>
        <w:jc w:val="both"/>
        <w:rPr>
          <w:sz w:val="22"/>
        </w:rPr>
      </w:pPr>
      <w:r w:rsidRPr="002F7F15">
        <w:rPr>
          <w:szCs w:val="27"/>
        </w:rPr>
        <w:t>2. Опубликовать настоящее постановление в Сборнике документов и правовых актов муниципального образования города Казани.</w:t>
      </w:r>
    </w:p>
    <w:p w:rsidR="0055200A" w:rsidRPr="002F7F15" w:rsidRDefault="0055200A" w:rsidP="00583DB5">
      <w:pPr>
        <w:pStyle w:val="a3"/>
        <w:shd w:val="clear" w:color="auto" w:fill="FFFFFF"/>
        <w:spacing w:before="0" w:beforeAutospacing="0" w:after="0" w:line="336" w:lineRule="auto"/>
        <w:ind w:firstLine="709"/>
        <w:jc w:val="both"/>
        <w:rPr>
          <w:sz w:val="22"/>
        </w:rPr>
      </w:pPr>
      <w:r w:rsidRPr="002F7F15">
        <w:rPr>
          <w:szCs w:val="27"/>
        </w:rPr>
        <w:t>3. Административный регламент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образовательную программу дошкольного образования (детские сады)</w:t>
      </w:r>
      <w:r w:rsidRPr="002F7F15">
        <w:rPr>
          <w:szCs w:val="27"/>
          <w:lang w:val="tt-RU"/>
        </w:rPr>
        <w:t xml:space="preserve"> в г.Казани</w:t>
      </w:r>
      <w:r w:rsidRPr="002F7F15">
        <w:rPr>
          <w:szCs w:val="27"/>
        </w:rPr>
        <w:t>», утвержденный постановлением Исполнительного комитета г.Казани от 14.02.2011 №622, признать утратившим силу</w:t>
      </w:r>
      <w:r w:rsidRPr="002F7F15">
        <w:rPr>
          <w:szCs w:val="27"/>
          <w:lang w:val="tt-RU"/>
        </w:rPr>
        <w:t>.</w:t>
      </w:r>
    </w:p>
    <w:p w:rsidR="0055200A" w:rsidRPr="002F7F15" w:rsidRDefault="0055200A" w:rsidP="002F7F15">
      <w:pPr>
        <w:pStyle w:val="a3"/>
        <w:spacing w:before="0" w:beforeAutospacing="0" w:after="0" w:line="336" w:lineRule="auto"/>
        <w:ind w:firstLine="709"/>
        <w:jc w:val="both"/>
        <w:rPr>
          <w:sz w:val="22"/>
        </w:rPr>
      </w:pPr>
      <w:r w:rsidRPr="002F7F15">
        <w:rPr>
          <w:szCs w:val="27"/>
        </w:rPr>
        <w:t>4. Контроль за исполнением настоящего постановления возложить на заместителя Руководителя Исполнительного комитета г.Казани З.Н.Нигматуллину.</w:t>
      </w:r>
    </w:p>
    <w:p w:rsidR="0055200A" w:rsidRPr="002F7F15" w:rsidRDefault="0055200A" w:rsidP="00583DB5">
      <w:pPr>
        <w:pStyle w:val="a3"/>
        <w:spacing w:before="0" w:beforeAutospacing="0" w:after="0" w:line="336" w:lineRule="auto"/>
        <w:jc w:val="both"/>
        <w:rPr>
          <w:sz w:val="22"/>
        </w:rPr>
      </w:pPr>
      <w:r w:rsidRPr="002F7F15">
        <w:rPr>
          <w:b/>
          <w:bCs/>
          <w:szCs w:val="27"/>
        </w:rPr>
        <w:t>Руководитель А.В.Песошин</w:t>
      </w:r>
    </w:p>
    <w:p w:rsidR="0055200A" w:rsidRPr="002F7F15" w:rsidRDefault="0055200A" w:rsidP="00583DB5">
      <w:pPr>
        <w:pStyle w:val="a3"/>
        <w:spacing w:before="0" w:beforeAutospacing="0" w:after="0" w:line="336" w:lineRule="auto"/>
        <w:jc w:val="both"/>
        <w:rPr>
          <w:sz w:val="22"/>
        </w:rPr>
      </w:pPr>
    </w:p>
    <w:p w:rsidR="0055200A" w:rsidRPr="002F7F15" w:rsidRDefault="0055200A" w:rsidP="00583DB5">
      <w:pPr>
        <w:pStyle w:val="a3"/>
        <w:spacing w:before="0" w:beforeAutospacing="0" w:after="0" w:line="336" w:lineRule="auto"/>
        <w:jc w:val="both"/>
        <w:rPr>
          <w:sz w:val="22"/>
        </w:rPr>
      </w:pPr>
      <w:bookmarkStart w:id="0" w:name="_GoBack"/>
      <w:bookmarkEnd w:id="0"/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55200A" w:rsidRDefault="0055200A" w:rsidP="00583DB5">
      <w:pPr>
        <w:pStyle w:val="a3"/>
        <w:spacing w:before="0" w:beforeAutospacing="0" w:after="0" w:line="336" w:lineRule="auto"/>
        <w:jc w:val="both"/>
      </w:pPr>
    </w:p>
    <w:p w:rsidR="004F10D1" w:rsidRDefault="004F10D1" w:rsidP="00583DB5">
      <w:pPr>
        <w:jc w:val="both"/>
      </w:pPr>
    </w:p>
    <w:sectPr w:rsidR="004F1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8C"/>
    <w:rsid w:val="002F7F15"/>
    <w:rsid w:val="004F10D1"/>
    <w:rsid w:val="0055200A"/>
    <w:rsid w:val="00583DB5"/>
    <w:rsid w:val="00D0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0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0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2016-02-11T12:39:00Z</cp:lastPrinted>
  <dcterms:created xsi:type="dcterms:W3CDTF">2016-02-11T11:31:00Z</dcterms:created>
  <dcterms:modified xsi:type="dcterms:W3CDTF">2016-02-11T12:39:00Z</dcterms:modified>
</cp:coreProperties>
</file>